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D9B" w:rsidRDefault="00905D9B" w:rsidP="00905D9B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– BAL</w:t>
      </w:r>
      <w:r>
        <w:rPr>
          <w:rFonts w:ascii="Arial" w:hAnsi="Arial" w:cs="Arial"/>
          <w:sz w:val="24"/>
          <w:szCs w:val="24"/>
        </w:rPr>
        <w:t>EXO</w:t>
      </w:r>
    </w:p>
    <w:bookmarkEnd w:id="0"/>
    <w:p w:rsidR="00905D9B" w:rsidRDefault="00905D9B" w:rsidP="00905D9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Balancete da execução orçamentária da despesa, contendo os saldos acumulados até o mês de dezembro, demonstrando a previsão orçamentária, a movimentação dos créditos adicionais, os valores empenhados, liquidados e pagos e a fonte de recursos, detalhando:</w:t>
      </w:r>
    </w:p>
    <w:p w:rsidR="00905D9B" w:rsidRPr="00905D9B" w:rsidRDefault="00905D9B" w:rsidP="00905D9B">
      <w:pPr>
        <w:pStyle w:val="Pargrafoda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5D9B">
        <w:rPr>
          <w:rFonts w:ascii="Arial" w:hAnsi="Arial" w:cs="Arial"/>
          <w:sz w:val="24"/>
          <w:szCs w:val="24"/>
        </w:rPr>
        <w:t>Órgão/Unidade orçamentária</w:t>
      </w:r>
    </w:p>
    <w:p w:rsidR="00905D9B" w:rsidRPr="00905D9B" w:rsidRDefault="00905D9B" w:rsidP="00905D9B">
      <w:pPr>
        <w:pStyle w:val="Pargrafoda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5D9B">
        <w:rPr>
          <w:rFonts w:ascii="Arial" w:hAnsi="Arial" w:cs="Arial"/>
          <w:sz w:val="24"/>
          <w:szCs w:val="24"/>
        </w:rPr>
        <w:t>Função/</w:t>
      </w:r>
      <w:proofErr w:type="spellStart"/>
      <w:r w:rsidRPr="00905D9B">
        <w:rPr>
          <w:rFonts w:ascii="Arial" w:hAnsi="Arial" w:cs="Arial"/>
          <w:sz w:val="24"/>
          <w:szCs w:val="24"/>
        </w:rPr>
        <w:t>subfunção</w:t>
      </w:r>
      <w:proofErr w:type="spellEnd"/>
    </w:p>
    <w:p w:rsidR="00905D9B" w:rsidRPr="00905D9B" w:rsidRDefault="00905D9B" w:rsidP="00905D9B">
      <w:pPr>
        <w:pStyle w:val="Pargrafoda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5D9B">
        <w:rPr>
          <w:rFonts w:ascii="Arial" w:hAnsi="Arial" w:cs="Arial"/>
          <w:sz w:val="24"/>
          <w:szCs w:val="24"/>
        </w:rPr>
        <w:t xml:space="preserve">Programa </w:t>
      </w:r>
    </w:p>
    <w:p w:rsidR="00905D9B" w:rsidRPr="00905D9B" w:rsidRDefault="00905D9B" w:rsidP="00905D9B">
      <w:pPr>
        <w:pStyle w:val="Pargrafoda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5D9B">
        <w:rPr>
          <w:rFonts w:ascii="Arial" w:hAnsi="Arial" w:cs="Arial"/>
          <w:sz w:val="24"/>
          <w:szCs w:val="24"/>
        </w:rPr>
        <w:t>Projeto/atividade</w:t>
      </w:r>
    </w:p>
    <w:p w:rsidR="00905D9B" w:rsidRPr="00905D9B" w:rsidRDefault="00905D9B" w:rsidP="00905D9B">
      <w:pPr>
        <w:pStyle w:val="Pargrafoda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05D9B">
        <w:rPr>
          <w:rFonts w:ascii="Arial" w:hAnsi="Arial" w:cs="Arial"/>
          <w:sz w:val="24"/>
          <w:szCs w:val="24"/>
        </w:rPr>
        <w:t>Elemento de despesa</w:t>
      </w:r>
    </w:p>
    <w:p w:rsidR="007B4999" w:rsidRDefault="007B4999"/>
    <w:sectPr w:rsidR="007B49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3358B"/>
    <w:multiLevelType w:val="hybridMultilevel"/>
    <w:tmpl w:val="AC5CDB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D9B"/>
    <w:rsid w:val="007B4999"/>
    <w:rsid w:val="0090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D9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05D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D9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05D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2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Mônica Ribeiro do Nascimento</dc:creator>
  <cp:lastModifiedBy>Mônica Ribeiro do Nascimento</cp:lastModifiedBy>
  <cp:revision>1</cp:revision>
  <dcterms:created xsi:type="dcterms:W3CDTF">2014-03-17T17:17:00Z</dcterms:created>
  <dcterms:modified xsi:type="dcterms:W3CDTF">2014-03-17T17:21:00Z</dcterms:modified>
</cp:coreProperties>
</file>